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005916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005916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005916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005916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005916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005916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005916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005916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005916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005916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005916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956B83" w:rsidRDefault="000348B6" w:rsidP="004C2DC7">
      <w:pPr>
        <w:spacing w:after="0"/>
        <w:jc w:val="both"/>
      </w:pPr>
      <w:r>
        <w:t xml:space="preserve">Para inserir imagens que se adaptam sozinhas no site de acordo com o tamanho da tela, precisa usar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PICTURE</w:t>
      </w:r>
      <w:r>
        <w:t xml:space="preserve"> e dentro dessa </w:t>
      </w:r>
      <w:proofErr w:type="spellStart"/>
      <w:r>
        <w:t>tag</w:t>
      </w:r>
      <w:proofErr w:type="spellEnd"/>
      <w:r>
        <w:t xml:space="preserve"> use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SOURCE</w:t>
      </w:r>
      <w:r>
        <w:t xml:space="preserve">. </w:t>
      </w:r>
    </w:p>
    <w:p w:rsidR="000348B6" w:rsidRDefault="000348B6" w:rsidP="004C2DC7">
      <w:pPr>
        <w:spacing w:after="0"/>
        <w:jc w:val="both"/>
      </w:pPr>
      <w:r>
        <w:t>Dentro de SOURCE pode usar 3 atributos: TYPE, SRCSET e MEDIA.</w:t>
      </w:r>
    </w:p>
    <w:p w:rsidR="000348B6" w:rsidRDefault="000348B6" w:rsidP="004C2DC7">
      <w:pPr>
        <w:spacing w:after="0"/>
        <w:jc w:val="both"/>
      </w:pPr>
      <w:r>
        <w:t xml:space="preserve">TYPE – vai indicar o media </w:t>
      </w:r>
      <w:proofErr w:type="spellStart"/>
      <w:r>
        <w:t>type</w:t>
      </w:r>
      <w:proofErr w:type="spellEnd"/>
      <w:r>
        <w:t xml:space="preserve"> da imagem que usamos.</w:t>
      </w:r>
    </w:p>
    <w:p w:rsidR="000348B6" w:rsidRDefault="000348B6" w:rsidP="004C2DC7">
      <w:pPr>
        <w:spacing w:after="0"/>
        <w:jc w:val="both"/>
      </w:pPr>
      <w:r>
        <w:t>SRCSET – Vai configurar o nome da imagem que será carregada quando o tamanho indicado for atingido.</w:t>
      </w:r>
    </w:p>
    <w:p w:rsidR="000348B6" w:rsidRDefault="000348B6" w:rsidP="004C2DC7">
      <w:pPr>
        <w:spacing w:after="0"/>
        <w:jc w:val="both"/>
      </w:pPr>
      <w:r>
        <w:t>MEDIA – Indica o tamanho máximo a ser considerado para carregar a imagem indicada no atributo SRCSET.</w:t>
      </w:r>
    </w:p>
    <w:p w:rsidR="000348B6" w:rsidRDefault="000348B6" w:rsidP="004C2DC7">
      <w:pPr>
        <w:spacing w:after="0"/>
        <w:jc w:val="both"/>
      </w:pPr>
      <w:r>
        <w:t>Por padrão o MEDIA trabalha com min-</w:t>
      </w:r>
      <w:proofErr w:type="spellStart"/>
      <w:r>
        <w:t>width</w:t>
      </w:r>
      <w:proofErr w:type="spellEnd"/>
      <w:r>
        <w:t xml:space="preserve">, porém vamos trabalhar com </w:t>
      </w:r>
      <w:proofErr w:type="spellStart"/>
      <w:r>
        <w:t>max-width</w:t>
      </w:r>
      <w:proofErr w:type="spellEnd"/>
      <w:r>
        <w:t>. A ordem do SOURCE é importante.</w:t>
      </w:r>
    </w:p>
    <w:p w:rsidR="000348B6" w:rsidRDefault="000348B6" w:rsidP="004C2DC7">
      <w:pPr>
        <w:spacing w:after="0"/>
        <w:jc w:val="both"/>
      </w:pPr>
    </w:p>
    <w:p w:rsidR="000348B6" w:rsidRDefault="000348B6" w:rsidP="004C2DC7">
      <w:pPr>
        <w:spacing w:after="0"/>
        <w:jc w:val="both"/>
      </w:pPr>
      <w:r w:rsidRPr="000348B6">
        <w:rPr>
          <w:noProof/>
          <w:lang w:eastAsia="pt-BR"/>
        </w:rPr>
        <w:drawing>
          <wp:inline distT="0" distB="0" distL="0" distR="0">
            <wp:extent cx="5400040" cy="85263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0348B6" w:rsidRDefault="000348B6" w:rsidP="000348B6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>O atributo PRELOAD indica se o áudio será pré-carregado ou não e aceita 3 valores:</w:t>
      </w:r>
    </w:p>
    <w:p w:rsidR="000348B6" w:rsidRDefault="000348B6" w:rsidP="000348B6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0348B6" w:rsidRDefault="000348B6" w:rsidP="000348B6">
      <w:pPr>
        <w:spacing w:after="0"/>
        <w:jc w:val="both"/>
      </w:pPr>
      <w:proofErr w:type="spellStart"/>
      <w:r>
        <w:lastRenderedPageBreak/>
        <w:t>None</w:t>
      </w:r>
      <w:proofErr w:type="spellEnd"/>
      <w:r>
        <w:t xml:space="preserve"> – Não vai carregar nada até que o usuário clique no botão play ou um script inicie a reprodução.</w:t>
      </w:r>
    </w:p>
    <w:p w:rsidR="000348B6" w:rsidRDefault="000348B6" w:rsidP="000348B6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0348B6" w:rsidRDefault="000348B6" w:rsidP="000348B6">
      <w:pPr>
        <w:spacing w:after="0"/>
        <w:jc w:val="both"/>
      </w:pPr>
    </w:p>
    <w:p w:rsidR="009E18E1" w:rsidRDefault="000348B6" w:rsidP="009E18E1">
      <w:pPr>
        <w:spacing w:after="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5CC323" wp14:editId="2EB6CC57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05916" w:rsidP="004C2DC7">
      <w:pPr>
        <w:spacing w:after="0"/>
        <w:jc w:val="both"/>
      </w:pPr>
      <w:proofErr w:type="spellStart"/>
      <w:r>
        <w:t>Handbrake</w:t>
      </w:r>
      <w:proofErr w:type="spellEnd"/>
      <w:r>
        <w:t xml:space="preserve"> – Usado para diminuir os vídeos.</w:t>
      </w:r>
    </w:p>
    <w:p w:rsidR="00005916" w:rsidRDefault="00005916" w:rsidP="004C2DC7">
      <w:pPr>
        <w:spacing w:after="0"/>
        <w:jc w:val="both"/>
      </w:pPr>
    </w:p>
    <w:p w:rsidR="00005916" w:rsidRDefault="00005916" w:rsidP="004C2DC7">
      <w:pPr>
        <w:spacing w:after="0"/>
        <w:jc w:val="both"/>
      </w:pPr>
      <w:r>
        <w:t>Foi baixado um vídeo .mp4 e foram geradas algumas versões do mesmo vídeo com extensões diferentes. Será usado na próxima aula.</w:t>
      </w: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F00D72" w:rsidP="004C2DC7">
      <w:pPr>
        <w:spacing w:after="0"/>
        <w:jc w:val="both"/>
      </w:pPr>
      <w:bookmarkStart w:id="0" w:name="_GoBack"/>
      <w:bookmarkEnd w:id="0"/>
    </w:p>
    <w:p w:rsidR="00F00D72" w:rsidRDefault="00F00D72" w:rsidP="004C2DC7">
      <w:pPr>
        <w:spacing w:after="0"/>
        <w:jc w:val="both"/>
      </w:pPr>
    </w:p>
    <w:p w:rsidR="00F00D72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F00D72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05916"/>
    <w:rsid w:val="00014DAE"/>
    <w:rsid w:val="000348B6"/>
    <w:rsid w:val="00035572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868E3"/>
    <w:rsid w:val="002A5A48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46968"/>
    <w:rsid w:val="00864DE6"/>
    <w:rsid w:val="0088739F"/>
    <w:rsid w:val="008B03E1"/>
    <w:rsid w:val="0093250D"/>
    <w:rsid w:val="00952010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8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E510E2-B9D9-4188-8FB9-F208C665C3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13</Pages>
  <Words>2547</Words>
  <Characters>13756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54</cp:revision>
  <dcterms:created xsi:type="dcterms:W3CDTF">2022-07-21T14:16:00Z</dcterms:created>
  <dcterms:modified xsi:type="dcterms:W3CDTF">2022-08-12T19:38:00Z</dcterms:modified>
</cp:coreProperties>
</file>